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eastAsia="ko-KR"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>
        <w:trPr>
          <w:trHeight w:val="3313"/>
        </w:trPr>
        <w:tc>
          <w:tcPr>
            <w:tcW w:w="10415" w:type="dxa"/>
          </w:tcPr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57672E" w:rsidRDefault="0051654A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M. Myung Jeong</w:t>
            </w:r>
            <w:r w:rsidR="00A27F4B">
              <w:rPr>
                <w:b/>
                <w:color w:val="FFFFFF"/>
                <w:sz w:val="36"/>
              </w:rPr>
              <w:t>, Ass</w:t>
            </w:r>
            <w:r>
              <w:rPr>
                <w:b/>
                <w:color w:val="FFFFFF"/>
                <w:sz w:val="36"/>
              </w:rPr>
              <w:t>ociate</w:t>
            </w:r>
            <w:r w:rsidR="00A27F4B">
              <w:rPr>
                <w:b/>
                <w:color w:val="FFFFFF"/>
                <w:sz w:val="36"/>
              </w:rPr>
              <w:t xml:space="preserve"> Professor</w:t>
            </w:r>
          </w:p>
          <w:p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:rsidR="0057672E" w:rsidRDefault="00A27F4B" w:rsidP="0051654A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CE0BE8">
              <w:rPr>
                <w:color w:val="FFFFFF"/>
                <w:sz w:val="20"/>
              </w:rPr>
              <w:t>72</w:t>
            </w:r>
            <w:r w:rsidR="0051654A">
              <w:rPr>
                <w:color w:val="FFFFFF"/>
                <w:sz w:val="20"/>
              </w:rPr>
              <w:t>84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51654A">
              <w:rPr>
                <w:color w:val="FFFFFF"/>
                <w:sz w:val="20"/>
              </w:rPr>
              <w:t>mjeong</w:t>
            </w:r>
            <w:r w:rsidR="00CE0BE8" w:rsidRPr="00CE0BE8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:rsidTr="00197334">
        <w:trPr>
          <w:trHeight w:val="2133"/>
        </w:trPr>
        <w:tc>
          <w:tcPr>
            <w:tcW w:w="10415" w:type="dxa"/>
          </w:tcPr>
          <w:p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eastAsia="ko-KR"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Civil </w:t>
            </w:r>
            <w:r w:rsidR="0051654A">
              <w:t xml:space="preserve">&amp; Environmental </w:t>
            </w:r>
            <w:r w:rsidRPr="00D66AF4">
              <w:t xml:space="preserve">Engineering, </w:t>
            </w:r>
            <w:r w:rsidR="0051654A">
              <w:t>Arizona State University</w:t>
            </w:r>
            <w:r w:rsidRPr="00D66AF4">
              <w:t>, 2010</w:t>
            </w:r>
          </w:p>
          <w:p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in </w:t>
            </w:r>
            <w:r w:rsidR="0051654A" w:rsidRPr="00D66AF4">
              <w:t xml:space="preserve">Civil </w:t>
            </w:r>
            <w:r w:rsidR="0051654A">
              <w:t xml:space="preserve">&amp; Environmental </w:t>
            </w:r>
            <w:r w:rsidR="0051654A" w:rsidRPr="00D66AF4">
              <w:t>Engineering</w:t>
            </w:r>
            <w:r w:rsidRPr="00D66AF4">
              <w:t xml:space="preserve">, </w:t>
            </w:r>
            <w:r w:rsidR="0051654A">
              <w:t>Virginia Tech</w:t>
            </w:r>
            <w:r w:rsidRPr="00D66AF4">
              <w:t>, 200</w:t>
            </w:r>
            <w:r w:rsidR="0051654A">
              <w:t>5</w:t>
            </w:r>
          </w:p>
          <w:p w:rsidR="00E71245" w:rsidRPr="00197334" w:rsidRDefault="00E71245" w:rsidP="0051654A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B.S. in </w:t>
            </w:r>
            <w:r w:rsidR="0051654A">
              <w:t>Civil Engineering</w:t>
            </w:r>
            <w:r w:rsidR="00197334" w:rsidRPr="00D66AF4">
              <w:t xml:space="preserve">, </w:t>
            </w:r>
            <w:r w:rsidR="0051654A">
              <w:t xml:space="preserve">Sung </w:t>
            </w:r>
            <w:proofErr w:type="spellStart"/>
            <w:r w:rsidR="0051654A">
              <w:t>Kyun</w:t>
            </w:r>
            <w:proofErr w:type="spellEnd"/>
            <w:r w:rsidR="0051654A">
              <w:t xml:space="preserve"> Kwan University, South Korea</w:t>
            </w:r>
            <w:r w:rsidR="00D66AF4" w:rsidRPr="00D66AF4">
              <w:t xml:space="preserve">, </w:t>
            </w:r>
            <w:r w:rsidR="0051654A">
              <w:t>1998</w:t>
            </w:r>
          </w:p>
        </w:tc>
        <w:bookmarkStart w:id="1" w:name="_GoBack"/>
        <w:bookmarkEnd w:id="1"/>
      </w:tr>
      <w:tr w:rsidR="0057672E" w:rsidRPr="00197334">
        <w:trPr>
          <w:trHeight w:val="1374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2" w:name="Teaching_Expertise/Courses"/>
            <w:bookmarkEnd w:id="2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eastAsia="ko-KR"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 w:rsidP="00B21216">
            <w:pPr>
              <w:pStyle w:val="TableParagraph"/>
              <w:spacing w:before="118"/>
              <w:ind w:left="257" w:right="293"/>
              <w:jc w:val="both"/>
            </w:pPr>
            <w:r w:rsidRPr="00D66AF4">
              <w:t xml:space="preserve">Dr. </w:t>
            </w:r>
            <w:r w:rsidR="0051654A">
              <w:t>Jeong regularly teaches the following courses: Soil Mechanics</w:t>
            </w:r>
            <w:r w:rsidR="00B21216">
              <w:t xml:space="preserve"> for civil engineering; </w:t>
            </w:r>
            <w:r w:rsidR="0051654A">
              <w:t>Soils and Foundations, and Construction Equipment Manageme</w:t>
            </w:r>
            <w:r w:rsidR="00B21216">
              <w:t>nt for construction management.</w:t>
            </w:r>
          </w:p>
        </w:tc>
      </w:tr>
      <w:tr w:rsidR="0057672E" w:rsidRPr="00197334">
        <w:trPr>
          <w:trHeight w:val="142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3" w:name="Research_Expertise"/>
            <w:bookmarkEnd w:id="3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eastAsia="ko-KR"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A27F4B" w:rsidP="0051654A">
            <w:pPr>
              <w:pStyle w:val="TableParagraph"/>
              <w:spacing w:before="118"/>
              <w:ind w:left="257" w:right="289"/>
              <w:jc w:val="both"/>
            </w:pPr>
            <w:r w:rsidRPr="00D66AF4">
              <w:t>Dr.</w:t>
            </w:r>
            <w:r w:rsidR="0051654A">
              <w:t xml:space="preserve"> </w:t>
            </w:r>
            <w:proofErr w:type="spellStart"/>
            <w:r w:rsidR="0051654A">
              <w:t>Jeong’s</w:t>
            </w:r>
            <w:proofErr w:type="spellEnd"/>
            <w:r w:rsidR="0051654A">
              <w:t xml:space="preserve"> research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51654A">
              <w:t xml:space="preserve">quality assurance in pavement construction, pavement material characterization, pavement design, and pavement performance prediction and modeling. </w:t>
            </w:r>
          </w:p>
        </w:tc>
      </w:tr>
      <w:tr w:rsidR="0057672E" w:rsidRPr="00197334">
        <w:trPr>
          <w:trHeight w:val="3312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eastAsia="ko-KR"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4F1297" w:rsidP="004F12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after="120" w:line="255" w:lineRule="exact"/>
              <w:ind w:left="979"/>
            </w:pPr>
            <w:r w:rsidRPr="004F1297">
              <w:t xml:space="preserve">M. Jeong and D.J. </w:t>
            </w:r>
            <w:proofErr w:type="spellStart"/>
            <w:r w:rsidRPr="004F1297">
              <w:t>Mensching</w:t>
            </w:r>
            <w:proofErr w:type="spellEnd"/>
            <w:r w:rsidRPr="004F1297">
              <w:t xml:space="preserve"> (2018), “Testing and Acceptance Procedures for As-Constructed Asphalt Mixtures Related to Thermal Fracture,” Journal of Transportation Engineering, Part B: Pavements, ASCE, </w:t>
            </w:r>
            <w:proofErr w:type="gramStart"/>
            <w:r w:rsidRPr="004F1297">
              <w:t>Vol</w:t>
            </w:r>
            <w:proofErr w:type="gramEnd"/>
            <w:r w:rsidRPr="004F1297">
              <w:t>. 143(4).</w:t>
            </w:r>
            <w:r w:rsidR="008334C0" w:rsidRPr="00D66AF4">
              <w:t xml:space="preserve"> </w:t>
            </w:r>
          </w:p>
          <w:p w:rsidR="00CE0BE8" w:rsidRPr="004F1297" w:rsidRDefault="004F1297" w:rsidP="004F12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after="120" w:line="255" w:lineRule="exact"/>
              <w:ind w:left="979"/>
              <w:rPr>
                <w:rFonts w:asciiTheme="minorHAnsi" w:hAnsiTheme="minorHAnsi" w:cstheme="minorHAnsi"/>
              </w:rPr>
            </w:pPr>
            <w:r w:rsidRPr="004F1297">
              <w:tab/>
              <w:t xml:space="preserve">D.J. </w:t>
            </w:r>
            <w:proofErr w:type="spellStart"/>
            <w:r w:rsidRPr="004F1297">
              <w:t>Mensching</w:t>
            </w:r>
            <w:proofErr w:type="spellEnd"/>
            <w:r w:rsidRPr="004F1297">
              <w:t>, M. Jeong, and L. McCarthy (2018) “Relative Comparison of Complex Dynamic Modulus Predictive Models for Non-Conventional Asphalt Concrete Mixtures,” Journal of Testing and Evaluation, ASTM, Vol. 46(1).</w:t>
            </w:r>
          </w:p>
          <w:p w:rsidR="004F1297" w:rsidRPr="004F1297" w:rsidRDefault="004F1297" w:rsidP="004F12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after="120" w:line="255" w:lineRule="exact"/>
              <w:ind w:left="979"/>
              <w:rPr>
                <w:rFonts w:asciiTheme="minorHAnsi" w:hAnsiTheme="minorHAnsi" w:cstheme="minorHAnsi"/>
              </w:rPr>
            </w:pPr>
            <w:r w:rsidRPr="004F1297">
              <w:rPr>
                <w:rFonts w:asciiTheme="minorHAnsi" w:hAnsiTheme="minorHAnsi" w:cstheme="minorHAnsi"/>
              </w:rPr>
              <w:tab/>
            </w:r>
            <w:r w:rsidRPr="004F1297">
              <w:t>S. Kim, J. Shen, and M. Jeong (2018) “Effects of Aggregate Size on the Rutting and Stripping Resistance of Recycled Asphalt Mixtures,” Journal of Materials in Civil Engineering, ASCE, Vol. 30(2).</w:t>
            </w:r>
          </w:p>
          <w:p w:rsidR="004F1297" w:rsidRPr="004F1297" w:rsidRDefault="004F1297" w:rsidP="004F129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4F1297">
              <w:t xml:space="preserve">M. Jeong, M., L. McCarthy, and D.J. </w:t>
            </w:r>
            <w:proofErr w:type="spellStart"/>
            <w:r w:rsidRPr="004F1297">
              <w:t>Mensching</w:t>
            </w:r>
            <w:proofErr w:type="spellEnd"/>
            <w:r w:rsidRPr="004F1297">
              <w:t xml:space="preserve"> (2015) “Stochastic Estimation of the In-Place Dynamic Modulus for Asphalt Concrete Pavements,” Journal of Materials in Civil Engineering, ASCE, Vol. 27(6).</w:t>
            </w:r>
          </w:p>
        </w:tc>
      </w:tr>
      <w:tr w:rsidR="0057672E" w:rsidRPr="00197334">
        <w:trPr>
          <w:trHeight w:val="157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eastAsia="ko-KR"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Default="004F1297" w:rsidP="004F1297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 w:rsidRPr="004F1297">
              <w:t xml:space="preserve">C. </w:t>
            </w:r>
            <w:proofErr w:type="spellStart"/>
            <w:r w:rsidRPr="004F1297">
              <w:t>Manoosingh</w:t>
            </w:r>
            <w:proofErr w:type="spellEnd"/>
            <w:r w:rsidRPr="004F1297">
              <w:t xml:space="preserve"> (PI), M. Jeong (Co-PI), and F. </w:t>
            </w:r>
            <w:proofErr w:type="spellStart"/>
            <w:r w:rsidRPr="004F1297">
              <w:t>Cubas</w:t>
            </w:r>
            <w:proofErr w:type="spellEnd"/>
            <w:r w:rsidRPr="004F1297">
              <w:t xml:space="preserve"> (Co-PI), “Sustainable Waste Management through the Beneficial Use of Dredge Materials,” Georgia Department of Transportation, $203,878 (2019)</w:t>
            </w:r>
          </w:p>
          <w:p w:rsidR="004F1297" w:rsidRDefault="004F1297" w:rsidP="004F1297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 w:rsidRPr="004F1297">
              <w:t>M. Jeong (PI) and J. Shen</w:t>
            </w:r>
            <w:r>
              <w:t xml:space="preserve"> (Co-PI)</w:t>
            </w:r>
            <w:r w:rsidRPr="004F1297">
              <w:t>, “Evaluation of Structural Integrity for a Foamed Asphalt Base Course with a High-RAP Content,” Georgia Department of Transportation, $187,076 (2016)</w:t>
            </w:r>
          </w:p>
          <w:p w:rsidR="004F1297" w:rsidRDefault="004F1297" w:rsidP="004F1297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 w:rsidRPr="004F1297">
              <w:t>M. Jeong (PI) and J. Shen</w:t>
            </w:r>
            <w:r>
              <w:t xml:space="preserve"> (Co-PI)</w:t>
            </w:r>
            <w:r w:rsidRPr="004F1297">
              <w:t>, “Moisture Susceptibility of Fly Ash Modified Asphalt Mixtures,” CEIT Research Seed Grant Program at Georgia Southern University, $9,500 (2016)</w:t>
            </w:r>
          </w:p>
          <w:p w:rsidR="004F1297" w:rsidRPr="00197334" w:rsidRDefault="004F1297" w:rsidP="004F1297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 w:rsidRPr="004F1297">
              <w:t>J. Shen</w:t>
            </w:r>
            <w:r>
              <w:t xml:space="preserve"> (PI)</w:t>
            </w:r>
            <w:r w:rsidRPr="004F1297">
              <w:t xml:space="preserve"> and M. Jeong (Co-PI), “Evaluating Georgia Asphalt Mixture Properties Using a Hamburg Wheel Tracking Device,” Georgia Department of Transportation, $179,962 (2015)</w:t>
            </w:r>
          </w:p>
        </w:tc>
      </w:tr>
    </w:tbl>
    <w:p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E"/>
    <w:rsid w:val="00197334"/>
    <w:rsid w:val="0027585C"/>
    <w:rsid w:val="004F1297"/>
    <w:rsid w:val="0051654A"/>
    <w:rsid w:val="0057672E"/>
    <w:rsid w:val="008334C0"/>
    <w:rsid w:val="00A27F4B"/>
    <w:rsid w:val="00B21216"/>
    <w:rsid w:val="00BF6F4C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Michael Myung Jeong</cp:lastModifiedBy>
  <cp:revision>3</cp:revision>
  <dcterms:created xsi:type="dcterms:W3CDTF">2020-01-06T18:31:00Z</dcterms:created>
  <dcterms:modified xsi:type="dcterms:W3CDTF">2020-01-06T18:33:00Z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